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tesassfsf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tesassfsf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MNO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New Tranmisi Radio Backbone Xborder 10 Gbps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200.0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September 2025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transmisi radio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SYAM HAFIVA THASYA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Head Of Business Partner and Project Controller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{{@qr1}}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04/12/2025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SYAM HAFIVA THASYA</w:t>
              <w:br w:type="textWrapping"/>
              <w:t xml:space="preserve"> ( APPROVAL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Head Of Business Partner and Project Controller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{{@qr2}}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04/12/2025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